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409F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40A8C8C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1E0C4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990DD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0D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90DD1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753BC9" w:rsidRPr="00753BC9" w:rsidRDefault="007D67CD" w:rsidP="006258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2219B">
              <w:rPr>
                <w:rFonts w:ascii="Verdana" w:hAnsi="Verdana"/>
                <w:sz w:val="20"/>
                <w:szCs w:val="20"/>
              </w:rPr>
              <w:t>5</w:t>
            </w:r>
            <w:r w:rsidR="004829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58CC">
              <w:rPr>
                <w:rFonts w:ascii="Verdana" w:hAnsi="Verdana"/>
                <w:sz w:val="20"/>
                <w:szCs w:val="20"/>
              </w:rPr>
              <w:t>Reduce plastic</w:t>
            </w:r>
            <w:r w:rsidR="00B216E2">
              <w:rPr>
                <w:rFonts w:ascii="Verdana" w:hAnsi="Verdana"/>
                <w:sz w:val="20"/>
                <w:szCs w:val="20"/>
              </w:rPr>
              <w:t xml:space="preserve"> consumption</w:t>
            </w:r>
            <w:r w:rsidR="007E58F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53BC9">
              <w:rPr>
                <w:rFonts w:ascii="Verdana" w:hAnsi="Verdana"/>
                <w:sz w:val="20"/>
                <w:szCs w:val="20"/>
              </w:rPr>
              <w:t>Ben)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7E58FF" w:rsidP="007E58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3" w:name="Casilla18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4" w:name="Casilla19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452A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1" w:name="Casilla6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1"/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2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3" w:name="Casilla25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4" w:name="Casilla26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5" w:name="Casilla30"/>
          </w:p>
          <w:bookmarkStart w:id="16" w:name="Casilla27"/>
          <w:bookmarkEnd w:id="15"/>
          <w:p w:rsidR="00B57B1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7" w:name="Casilla29"/>
          <w:p w:rsidR="00B57B1C" w:rsidRPr="00A7565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8" w:name="Casilla31"/>
          <w:p w:rsidR="00B57B1C" w:rsidRPr="00A7565C" w:rsidRDefault="00C70A4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9" w:name="Casilla7"/>
          <w:p w:rsidR="00B57B1C" w:rsidRPr="00A7565C" w:rsidRDefault="007748AF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4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6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7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8" w:name="Casilla15"/>
          <w:p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30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B216E2" w:rsidRPr="00B216E2" w:rsidRDefault="00B216E2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</w:rPr>
              <w:t>Identifies the different materials of which objects are made.</w:t>
            </w:r>
          </w:p>
          <w:p w:rsidR="00B216E2" w:rsidRPr="00B216E2" w:rsidRDefault="00B216E2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981A62">
              <w:rPr>
                <w:rFonts w:ascii="New times roman" w:hAnsi="New times roman" w:cs="Arial"/>
                <w:sz w:val="20"/>
                <w:szCs w:val="20"/>
              </w:rPr>
              <w:t>Identifies whether and how different materials</w:t>
            </w:r>
            <w:r w:rsidR="00644636">
              <w:rPr>
                <w:rFonts w:ascii="New times roman" w:hAnsi="New times roman" w:cs="Arial"/>
                <w:sz w:val="20"/>
                <w:szCs w:val="20"/>
              </w:rPr>
              <w:t>’</w:t>
            </w:r>
            <w:r w:rsidRPr="00981A62">
              <w:rPr>
                <w:rFonts w:ascii="New times roman" w:hAnsi="New times roman" w:cs="Arial"/>
                <w:sz w:val="20"/>
                <w:szCs w:val="20"/>
              </w:rPr>
              <w:t xml:space="preserve"> use may be reduced</w:t>
            </w:r>
          </w:p>
          <w:p w:rsidR="007E58FF" w:rsidRPr="00697706" w:rsidRDefault="00B216E2" w:rsidP="007E58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</w:rPr>
              <w:t xml:space="preserve">Line of Inquiry: </w:t>
            </w:r>
            <w:r w:rsidRPr="00E5334C">
              <w:rPr>
                <w:rFonts w:ascii="Arial" w:hAnsi="Arial" w:cs="Arial"/>
                <w:sz w:val="18"/>
                <w:szCs w:val="18"/>
              </w:rPr>
              <w:t>An inquiry into how to minimize the adverse effects of waste on the earth by reducing consumption</w:t>
            </w:r>
            <w:r w:rsidR="007E58FF" w:rsidRPr="00E5334C"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</w:p>
          <w:p w:rsidR="00D91DAB" w:rsidRPr="007E58FF" w:rsidRDefault="00D91DAB" w:rsidP="007E58F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48290E" w:rsidRDefault="00922918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4829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163F8B" w:rsidRPr="00635FBC" w:rsidRDefault="00B216E2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 w:rsidRPr="001026F2">
              <w:rPr>
                <w:rFonts w:cs="Arial"/>
                <w:sz w:val="20"/>
                <w:szCs w:val="20"/>
              </w:rPr>
              <w:t>Informed</w:t>
            </w:r>
            <w:proofErr w:type="spellEnd"/>
            <w:r w:rsidRPr="001026F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1026F2">
              <w:rPr>
                <w:rFonts w:cs="Arial"/>
                <w:sz w:val="20"/>
                <w:szCs w:val="20"/>
              </w:rPr>
              <w:t>choices</w:t>
            </w:r>
            <w:proofErr w:type="spellEnd"/>
            <w:r w:rsidRPr="00635FB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BC675B" w:rsidRDefault="00BC675B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51D20" w:rsidRPr="003B3291" w:rsidRDefault="00644636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Unit notebooks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31" w:name="Casilla33"/>
          <w:p w:rsidR="0080256E" w:rsidRPr="0080256E" w:rsidRDefault="009024F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1"/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32" w:name="Casilla35"/>
          <w:p w:rsidR="0080256E" w:rsidRPr="0080256E" w:rsidRDefault="00014FDB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2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33" w:name="Casilla36"/>
          <w:p w:rsidR="0080256E" w:rsidRPr="0080256E" w:rsidRDefault="003325D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3"/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34" w:name="Casilla37"/>
          <w:p w:rsidR="0080256E" w:rsidRPr="00C13CC2" w:rsidRDefault="003325DA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4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35" w:name="Casilla38"/>
          <w:p w:rsidR="0080256E" w:rsidRDefault="00251D2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5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6" w:name="Casilla40"/>
          <w:p w:rsidR="0080256E" w:rsidRDefault="007E58FF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6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bookmarkStart w:id="37" w:name="Casilla41"/>
          <w:p w:rsidR="0080256E" w:rsidRPr="00B85E77" w:rsidRDefault="007E58FF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7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8" w:name="Casilla42"/>
          <w:p w:rsidR="0080256E" w:rsidRDefault="00173E0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8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C624D6" w:rsidRDefault="0080256E" w:rsidP="003D4FD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258CC">
              <w:rPr>
                <w:rFonts w:ascii="Verdana" w:hAnsi="Verdana"/>
                <w:b/>
                <w:sz w:val="16"/>
                <w:szCs w:val="16"/>
                <w:lang w:val="en-US"/>
              </w:rPr>
              <w:t>Week 32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330F5E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30F5E">
              <w:rPr>
                <w:rFonts w:ascii="Verdana" w:hAnsi="Verdana"/>
                <w:b/>
                <w:sz w:val="16"/>
                <w:szCs w:val="16"/>
              </w:rPr>
              <w:t>3</w:t>
            </w:r>
            <w:bookmarkStart w:id="39" w:name="_GoBack"/>
            <w:bookmarkEnd w:id="39"/>
            <w:r w:rsidR="00330F5E">
              <w:rPr>
                <w:rFonts w:ascii="Verdana" w:hAnsi="Verdana"/>
                <w:b/>
                <w:sz w:val="16"/>
                <w:szCs w:val="16"/>
              </w:rPr>
              <w:t>0</w:t>
            </w:r>
            <w:r w:rsidR="003601E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3601EA">
              <w:rPr>
                <w:rFonts w:ascii="Verdana" w:hAnsi="Verdana"/>
                <w:b/>
                <w:sz w:val="16"/>
                <w:szCs w:val="16"/>
              </w:rPr>
              <w:t>mins</w:t>
            </w:r>
            <w:proofErr w:type="spellEnd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8675DF" w:rsidTr="006B5779">
        <w:trPr>
          <w:trHeight w:val="98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443CD" w:rsidRDefault="00E443CD" w:rsidP="007B6F9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601EA" w:rsidRPr="003601EA" w:rsidRDefault="003D4FD3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014FDB">
              <w:rPr>
                <w:rFonts w:ascii="Verdana" w:hAnsi="Verdana"/>
                <w:b/>
                <w:sz w:val="16"/>
                <w:szCs w:val="16"/>
                <w:lang w:val="en-GB"/>
              </w:rPr>
              <w:t>10</w:t>
            </w:r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3601EA" w:rsidRPr="003601EA" w:rsidRDefault="003601EA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B216E2" w:rsidRDefault="00B216E2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Remind the children which material we have 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been working on this week (plastic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), and some of the everyday objects which are made of it. </w:t>
            </w:r>
          </w:p>
          <w:p w:rsidR="00B216E2" w:rsidRDefault="00B216E2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652513" w:rsidRDefault="00B216E2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Have a discu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ssion on why consumption of plastic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is harmful for the environment (using energy to produce it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, polluting the places where oil is extracted, the waste plastic which takes thousands of years to decompose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). Talk about how if we reduce our cons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umption of plastic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, we can reduce this negative impact on the environment. </w:t>
            </w:r>
          </w:p>
          <w:p w:rsidR="00315825" w:rsidRPr="000226A8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652513">
        <w:trPr>
          <w:trHeight w:val="173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CAB" w:rsidRPr="003601EA" w:rsidRDefault="00444F26" w:rsidP="00BD0CA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BD0CAB">
              <w:rPr>
                <w:rFonts w:ascii="Verdana" w:hAnsi="Verdana"/>
                <w:b/>
                <w:sz w:val="16"/>
                <w:szCs w:val="16"/>
                <w:lang w:val="en-GB"/>
              </w:rPr>
              <w:t>Activity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: 2</w:t>
            </w:r>
            <w:r w:rsidR="00F0748D">
              <w:rPr>
                <w:rFonts w:ascii="Verdana" w:hAnsi="Verdana"/>
                <w:b/>
                <w:sz w:val="16"/>
                <w:szCs w:val="16"/>
                <w:lang w:val="en-GB"/>
              </w:rPr>
              <w:t>5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163F8B" w:rsidRPr="00260244" w:rsidRDefault="00163F8B" w:rsidP="00BD3FB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260244" w:rsidRPr="00260244" w:rsidRDefault="00B216E2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The children create a T-chart with, on the left hand side: objects </w:t>
            </w:r>
            <w:r w:rsidR="006258CC">
              <w:rPr>
                <w:rFonts w:ascii="Verdana" w:hAnsi="Verdana"/>
                <w:sz w:val="16"/>
                <w:szCs w:val="16"/>
                <w:lang w:val="en-US"/>
              </w:rPr>
              <w:t>made of (or partly made of) plastic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, on the right hand side: how to reduce their consumption</w:t>
            </w:r>
            <w:r w:rsidR="00BB6ECF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260244" w:rsidRPr="00AF45F5" w:rsidRDefault="00260244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6B5779">
        <w:trPr>
          <w:trHeight w:val="324"/>
        </w:trPr>
        <w:tc>
          <w:tcPr>
            <w:tcW w:w="11199" w:type="dxa"/>
            <w:gridSpan w:val="12"/>
          </w:tcPr>
          <w:p w:rsidR="00340A2B" w:rsidRDefault="00340A2B" w:rsidP="00C37B4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C70A43" w:rsidRDefault="00BB6ECF" w:rsidP="00B216E2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should give clear, logical ways to reduce consumption of </w:t>
            </w:r>
            <w:r w:rsidR="00A4689F">
              <w:rPr>
                <w:rFonts w:ascii="Verdana" w:hAnsi="Verdana"/>
                <w:sz w:val="16"/>
                <w:szCs w:val="16"/>
                <w:lang w:val="en-GB"/>
              </w:rPr>
              <w:t>plastic</w:t>
            </w:r>
            <w:r w:rsidR="00043B99">
              <w:rPr>
                <w:rFonts w:ascii="Verdana" w:hAnsi="Verdana"/>
                <w:sz w:val="16"/>
                <w:szCs w:val="16"/>
                <w:lang w:val="en-GB"/>
              </w:rPr>
              <w:t xml:space="preserve"> which don’t have an alternative negative impact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 e.g. Instead of using lots of </w:t>
            </w:r>
            <w:r w:rsidR="00A4689F">
              <w:rPr>
                <w:rFonts w:ascii="Verdana" w:hAnsi="Verdana"/>
                <w:sz w:val="16"/>
                <w:szCs w:val="16"/>
                <w:lang w:val="en-GB"/>
              </w:rPr>
              <w:t>bottles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 of soda, use one big bottle / Take better care of </w:t>
            </w:r>
            <w:r w:rsidR="00A4689F">
              <w:rPr>
                <w:rFonts w:ascii="Verdana" w:hAnsi="Verdana"/>
                <w:sz w:val="16"/>
                <w:szCs w:val="16"/>
                <w:lang w:val="en-GB"/>
              </w:rPr>
              <w:t>toys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 so that you don’t need to replace them / Only replace these things when they are broken, not just because you want another one.</w:t>
            </w:r>
            <w:r w:rsidRPr="00BB6EC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043B99">
              <w:rPr>
                <w:rFonts w:ascii="Verdana" w:hAnsi="Verdana"/>
                <w:sz w:val="16"/>
                <w:szCs w:val="16"/>
                <w:lang w:val="en-US"/>
              </w:rPr>
              <w:t xml:space="preserve">These children should focus their ideas on objects which are really linked to consumption (e.g. </w:t>
            </w:r>
            <w:r w:rsidR="00A4689F">
              <w:rPr>
                <w:rFonts w:ascii="Verdana" w:hAnsi="Verdana"/>
                <w:sz w:val="16"/>
                <w:szCs w:val="16"/>
                <w:lang w:val="en-US"/>
              </w:rPr>
              <w:t>disposable cups and plates</w:t>
            </w:r>
            <w:r w:rsidR="00043B99">
              <w:rPr>
                <w:rFonts w:ascii="Verdana" w:hAnsi="Verdana"/>
                <w:sz w:val="16"/>
                <w:szCs w:val="16"/>
                <w:lang w:val="en-US"/>
              </w:rPr>
              <w:t xml:space="preserve">) rather than more long-lasting uses of a material (e.g. </w:t>
            </w:r>
            <w:r w:rsidR="00A4689F">
              <w:rPr>
                <w:rFonts w:ascii="Verdana" w:hAnsi="Verdana"/>
                <w:sz w:val="16"/>
                <w:szCs w:val="16"/>
                <w:lang w:val="en-US"/>
              </w:rPr>
              <w:t>the bins</w:t>
            </w:r>
            <w:r w:rsidR="00043B99">
              <w:rPr>
                <w:rFonts w:ascii="Verdana" w:hAnsi="Verdana"/>
                <w:sz w:val="16"/>
                <w:szCs w:val="16"/>
                <w:lang w:val="en-US"/>
              </w:rPr>
              <w:t>).</w:t>
            </w:r>
          </w:p>
          <w:p w:rsidR="00043B99" w:rsidRPr="00BB6ECF" w:rsidRDefault="00043B99" w:rsidP="00B216E2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F20647" w:rsidRPr="00A7565C" w:rsidTr="006B5779">
        <w:trPr>
          <w:trHeight w:val="446"/>
        </w:trPr>
        <w:tc>
          <w:tcPr>
            <w:tcW w:w="11199" w:type="dxa"/>
            <w:gridSpan w:val="12"/>
          </w:tcPr>
          <w:p w:rsidR="00C26857" w:rsidRDefault="00C26857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6258CC" w:rsidRDefault="006258CC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These children may suggest reasonable ways to reduce plastic consumption although without offering a suitable alternative e.g. Don’t use disposable plastic cups, Don’t buy small bottles of soda.</w:t>
            </w:r>
            <w:r w:rsidR="00A4689F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D91DAB" w:rsidRDefault="00043B99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Some of their ideas may relate to objects which aren’t so clearly associated with consumption.</w:t>
            </w:r>
          </w:p>
          <w:p w:rsidR="00043B99" w:rsidRPr="00340A2B" w:rsidRDefault="00043B99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6B5779">
        <w:trPr>
          <w:trHeight w:val="412"/>
        </w:trPr>
        <w:tc>
          <w:tcPr>
            <w:tcW w:w="11199" w:type="dxa"/>
            <w:gridSpan w:val="12"/>
          </w:tcPr>
          <w:p w:rsidR="001D1B8A" w:rsidRDefault="0080256E" w:rsidP="001D1B8A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:rsidR="00D91DAB" w:rsidRDefault="00D91DAB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These children </w:t>
            </w:r>
            <w:proofErr w:type="gramStart"/>
            <w:r w:rsidR="00043B99">
              <w:rPr>
                <w:rFonts w:ascii="Verdana" w:hAnsi="Verdana"/>
                <w:sz w:val="16"/>
                <w:szCs w:val="16"/>
                <w:lang w:val="en-GB"/>
              </w:rPr>
              <w:t>may need</w:t>
            </w:r>
            <w:proofErr w:type="gramEnd"/>
            <w:r w:rsidR="00043B99">
              <w:rPr>
                <w:rFonts w:ascii="Verdana" w:hAnsi="Verdana"/>
                <w:sz w:val="16"/>
                <w:szCs w:val="16"/>
                <w:lang w:val="en-GB"/>
              </w:rPr>
              <w:t xml:space="preserve"> help to ide</w:t>
            </w:r>
            <w:r w:rsidR="006258CC">
              <w:rPr>
                <w:rFonts w:ascii="Verdana" w:hAnsi="Verdana"/>
                <w:sz w:val="16"/>
                <w:szCs w:val="16"/>
                <w:lang w:val="en-GB"/>
              </w:rPr>
              <w:t>ntify objects which contain plastic</w:t>
            </w:r>
            <w:r w:rsidR="00043B99">
              <w:rPr>
                <w:rFonts w:ascii="Verdana" w:hAnsi="Verdana"/>
                <w:sz w:val="16"/>
                <w:szCs w:val="16"/>
                <w:lang w:val="en-GB"/>
              </w:rPr>
              <w:t>, and to think of how their consumption can be reduced</w:t>
            </w:r>
            <w:r w:rsidR="0003277F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043B99" w:rsidRPr="00251D20" w:rsidRDefault="00043B99" w:rsidP="00043B9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07BC7">
        <w:trPr>
          <w:trHeight w:val="274"/>
        </w:trPr>
        <w:tc>
          <w:tcPr>
            <w:tcW w:w="11199" w:type="dxa"/>
            <w:gridSpan w:val="12"/>
          </w:tcPr>
          <w:p w:rsidR="00B37F57" w:rsidRDefault="0080256E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014FDB">
              <w:rPr>
                <w:rFonts w:ascii="Verdana" w:hAnsi="Verdana"/>
                <w:b/>
                <w:sz w:val="16"/>
                <w:szCs w:val="16"/>
                <w:lang w:val="en-GB"/>
              </w:rPr>
              <w:t>10</w:t>
            </w:r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B37F57" w:rsidRDefault="00B37F57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70A43" w:rsidRDefault="00043B99" w:rsidP="00BB6E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Ask the children to share some of</w:t>
            </w:r>
            <w:r w:rsidR="00176A2D">
              <w:rPr>
                <w:rFonts w:ascii="Verdana" w:hAnsi="Verdana"/>
                <w:sz w:val="16"/>
                <w:szCs w:val="16"/>
                <w:lang w:val="en-GB"/>
              </w:rPr>
              <w:t xml:space="preserve"> their ideas about reducing plastic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consumption, ask how possible / easy they think they are to do, and if the children think they will do them. Again discuss what we </w:t>
            </w:r>
            <w:r w:rsidR="00176A2D">
              <w:rPr>
                <w:rFonts w:ascii="Verdana" w:hAnsi="Verdana"/>
                <w:sz w:val="16"/>
                <w:szCs w:val="16"/>
                <w:lang w:val="en-GB"/>
              </w:rPr>
              <w:t>hope to achieve by reducing plastic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consumption, how this will affect the environment.</w:t>
            </w:r>
          </w:p>
          <w:p w:rsidR="00043B99" w:rsidRPr="00A7565C" w:rsidRDefault="00043B99" w:rsidP="00BB6ECF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25" w:rsidRDefault="00315825" w:rsidP="001C6238">
      <w:pPr>
        <w:spacing w:after="0" w:line="240" w:lineRule="auto"/>
      </w:pPr>
      <w:r>
        <w:separator/>
      </w:r>
    </w:p>
  </w:endnote>
  <w:end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825" w:rsidRPr="001C6238" w:rsidRDefault="00315825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25" w:rsidRDefault="00315825" w:rsidP="001C6238">
      <w:pPr>
        <w:spacing w:after="0" w:line="240" w:lineRule="auto"/>
      </w:pPr>
      <w:r>
        <w:separator/>
      </w:r>
    </w:p>
  </w:footnote>
  <w:foot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8D3"/>
    <w:multiLevelType w:val="hybridMultilevel"/>
    <w:tmpl w:val="D924C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E0F25"/>
    <w:multiLevelType w:val="hybridMultilevel"/>
    <w:tmpl w:val="78443A32"/>
    <w:lvl w:ilvl="0" w:tplc="38AA2D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5E90"/>
    <w:rsid w:val="00014FDB"/>
    <w:rsid w:val="000226A8"/>
    <w:rsid w:val="00027A6F"/>
    <w:rsid w:val="00032154"/>
    <w:rsid w:val="0003277F"/>
    <w:rsid w:val="00043B99"/>
    <w:rsid w:val="001012E0"/>
    <w:rsid w:val="0011084B"/>
    <w:rsid w:val="00112780"/>
    <w:rsid w:val="0014223B"/>
    <w:rsid w:val="00163F8B"/>
    <w:rsid w:val="00173E01"/>
    <w:rsid w:val="00176A2D"/>
    <w:rsid w:val="00187E50"/>
    <w:rsid w:val="001C6238"/>
    <w:rsid w:val="001D1B8A"/>
    <w:rsid w:val="001E0C43"/>
    <w:rsid w:val="001E7D56"/>
    <w:rsid w:val="0021744B"/>
    <w:rsid w:val="00231A91"/>
    <w:rsid w:val="00245C00"/>
    <w:rsid w:val="00251D20"/>
    <w:rsid w:val="00260244"/>
    <w:rsid w:val="00291CCA"/>
    <w:rsid w:val="002B0DF6"/>
    <w:rsid w:val="002B7DB3"/>
    <w:rsid w:val="002C4377"/>
    <w:rsid w:val="002D5399"/>
    <w:rsid w:val="002E3F4B"/>
    <w:rsid w:val="00307BC7"/>
    <w:rsid w:val="00315825"/>
    <w:rsid w:val="00330F5E"/>
    <w:rsid w:val="003325DA"/>
    <w:rsid w:val="00336BC2"/>
    <w:rsid w:val="003409FE"/>
    <w:rsid w:val="00340A2B"/>
    <w:rsid w:val="00353CEC"/>
    <w:rsid w:val="003601EA"/>
    <w:rsid w:val="00366713"/>
    <w:rsid w:val="00375E4E"/>
    <w:rsid w:val="00390089"/>
    <w:rsid w:val="003B3291"/>
    <w:rsid w:val="003D31B7"/>
    <w:rsid w:val="003D4FD3"/>
    <w:rsid w:val="003E48AB"/>
    <w:rsid w:val="003F1C74"/>
    <w:rsid w:val="00400601"/>
    <w:rsid w:val="00430F95"/>
    <w:rsid w:val="004354EA"/>
    <w:rsid w:val="00444F26"/>
    <w:rsid w:val="00444F69"/>
    <w:rsid w:val="00452A4B"/>
    <w:rsid w:val="0047003A"/>
    <w:rsid w:val="0048290E"/>
    <w:rsid w:val="004D654F"/>
    <w:rsid w:val="00503E8D"/>
    <w:rsid w:val="00517BEB"/>
    <w:rsid w:val="005650E7"/>
    <w:rsid w:val="0058448C"/>
    <w:rsid w:val="00584EDA"/>
    <w:rsid w:val="005B0AB4"/>
    <w:rsid w:val="005C3779"/>
    <w:rsid w:val="005D699E"/>
    <w:rsid w:val="005F6869"/>
    <w:rsid w:val="00603780"/>
    <w:rsid w:val="006258CC"/>
    <w:rsid w:val="00635FBC"/>
    <w:rsid w:val="00644636"/>
    <w:rsid w:val="00652513"/>
    <w:rsid w:val="00662350"/>
    <w:rsid w:val="00670361"/>
    <w:rsid w:val="00673A9E"/>
    <w:rsid w:val="0067753B"/>
    <w:rsid w:val="00683A04"/>
    <w:rsid w:val="006926DA"/>
    <w:rsid w:val="00694FCC"/>
    <w:rsid w:val="006B5779"/>
    <w:rsid w:val="006C4AFA"/>
    <w:rsid w:val="006F03D5"/>
    <w:rsid w:val="006F1C28"/>
    <w:rsid w:val="00706028"/>
    <w:rsid w:val="00712C8C"/>
    <w:rsid w:val="00715CD6"/>
    <w:rsid w:val="00753BC9"/>
    <w:rsid w:val="00763B54"/>
    <w:rsid w:val="007748AF"/>
    <w:rsid w:val="0077504E"/>
    <w:rsid w:val="00796FD9"/>
    <w:rsid w:val="007B6F98"/>
    <w:rsid w:val="007B79F3"/>
    <w:rsid w:val="007D345D"/>
    <w:rsid w:val="007D67CD"/>
    <w:rsid w:val="007D7AF1"/>
    <w:rsid w:val="007E58FF"/>
    <w:rsid w:val="007F1C4F"/>
    <w:rsid w:val="008016A2"/>
    <w:rsid w:val="0080256E"/>
    <w:rsid w:val="00805DB9"/>
    <w:rsid w:val="00812987"/>
    <w:rsid w:val="0082219B"/>
    <w:rsid w:val="00847570"/>
    <w:rsid w:val="008675DF"/>
    <w:rsid w:val="00880143"/>
    <w:rsid w:val="008822C8"/>
    <w:rsid w:val="00887C1C"/>
    <w:rsid w:val="008A3F51"/>
    <w:rsid w:val="008B4454"/>
    <w:rsid w:val="008B7EEC"/>
    <w:rsid w:val="008C2CD5"/>
    <w:rsid w:val="008C5087"/>
    <w:rsid w:val="008E3FAC"/>
    <w:rsid w:val="009024F3"/>
    <w:rsid w:val="009176BC"/>
    <w:rsid w:val="00922918"/>
    <w:rsid w:val="00923278"/>
    <w:rsid w:val="00925DCB"/>
    <w:rsid w:val="009340E7"/>
    <w:rsid w:val="009360CA"/>
    <w:rsid w:val="00936F13"/>
    <w:rsid w:val="00962F20"/>
    <w:rsid w:val="00973F7A"/>
    <w:rsid w:val="00990DD1"/>
    <w:rsid w:val="00996666"/>
    <w:rsid w:val="00997497"/>
    <w:rsid w:val="009A19EC"/>
    <w:rsid w:val="009A3E65"/>
    <w:rsid w:val="009D4EAA"/>
    <w:rsid w:val="00A13E67"/>
    <w:rsid w:val="00A33E99"/>
    <w:rsid w:val="00A466CB"/>
    <w:rsid w:val="00A4689F"/>
    <w:rsid w:val="00A5492B"/>
    <w:rsid w:val="00A7565C"/>
    <w:rsid w:val="00A9309F"/>
    <w:rsid w:val="00A97575"/>
    <w:rsid w:val="00AA0470"/>
    <w:rsid w:val="00AB5AC1"/>
    <w:rsid w:val="00AD5D37"/>
    <w:rsid w:val="00AE210E"/>
    <w:rsid w:val="00AF07BE"/>
    <w:rsid w:val="00AF45F5"/>
    <w:rsid w:val="00B03A8C"/>
    <w:rsid w:val="00B216E2"/>
    <w:rsid w:val="00B37F57"/>
    <w:rsid w:val="00B57B1C"/>
    <w:rsid w:val="00B72BA3"/>
    <w:rsid w:val="00B757C4"/>
    <w:rsid w:val="00B763CC"/>
    <w:rsid w:val="00B8591B"/>
    <w:rsid w:val="00B85E77"/>
    <w:rsid w:val="00B93CBD"/>
    <w:rsid w:val="00B96A34"/>
    <w:rsid w:val="00BA1664"/>
    <w:rsid w:val="00BA7866"/>
    <w:rsid w:val="00BB1386"/>
    <w:rsid w:val="00BB4D01"/>
    <w:rsid w:val="00BB6ECF"/>
    <w:rsid w:val="00BC57CB"/>
    <w:rsid w:val="00BC675B"/>
    <w:rsid w:val="00BD0CAB"/>
    <w:rsid w:val="00BD3FB7"/>
    <w:rsid w:val="00BF1380"/>
    <w:rsid w:val="00C13CC2"/>
    <w:rsid w:val="00C26857"/>
    <w:rsid w:val="00C31A82"/>
    <w:rsid w:val="00C37B40"/>
    <w:rsid w:val="00C624D6"/>
    <w:rsid w:val="00C70A43"/>
    <w:rsid w:val="00C83408"/>
    <w:rsid w:val="00CA7BEF"/>
    <w:rsid w:val="00CB7A87"/>
    <w:rsid w:val="00CD0FE8"/>
    <w:rsid w:val="00CD747E"/>
    <w:rsid w:val="00CE4180"/>
    <w:rsid w:val="00D914D1"/>
    <w:rsid w:val="00D91DAB"/>
    <w:rsid w:val="00D9582C"/>
    <w:rsid w:val="00DB01B5"/>
    <w:rsid w:val="00DB21CE"/>
    <w:rsid w:val="00DE6CF8"/>
    <w:rsid w:val="00DE7077"/>
    <w:rsid w:val="00E009F9"/>
    <w:rsid w:val="00E17AA7"/>
    <w:rsid w:val="00E26C8C"/>
    <w:rsid w:val="00E443CD"/>
    <w:rsid w:val="00E5334C"/>
    <w:rsid w:val="00E71B00"/>
    <w:rsid w:val="00E777FC"/>
    <w:rsid w:val="00EC0111"/>
    <w:rsid w:val="00F0748D"/>
    <w:rsid w:val="00F20647"/>
    <w:rsid w:val="00F24B79"/>
    <w:rsid w:val="00F561B2"/>
    <w:rsid w:val="00F62BD8"/>
    <w:rsid w:val="00F87E91"/>
    <w:rsid w:val="00F90F5D"/>
    <w:rsid w:val="00F9392F"/>
    <w:rsid w:val="00FB432E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7596-7D3C-4448-AA9A-AEBB1098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615</Words>
  <Characters>3384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Portatil CCB</cp:lastModifiedBy>
  <cp:revision>7</cp:revision>
  <cp:lastPrinted>2009-01-26T08:55:00Z</cp:lastPrinted>
  <dcterms:created xsi:type="dcterms:W3CDTF">2012-04-12T17:45:00Z</dcterms:created>
  <dcterms:modified xsi:type="dcterms:W3CDTF">2012-04-20T20:51:00Z</dcterms:modified>
</cp:coreProperties>
</file>